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66" w:rsidRPr="002B5C15" w:rsidRDefault="002B5C15" w:rsidP="002B5C15">
      <w:pPr>
        <w:pStyle w:val="font5"/>
        <w:spacing w:before="0" w:beforeAutospacing="0" w:after="0" w:afterAutospacing="0"/>
        <w:jc w:val="right"/>
        <w:rPr>
          <w:b/>
          <w:bCs/>
          <w:sz w:val="18"/>
          <w:szCs w:val="18"/>
        </w:rPr>
      </w:pPr>
      <w:r w:rsidRPr="002B5C15">
        <w:rPr>
          <w:b/>
          <w:bCs/>
          <w:sz w:val="18"/>
          <w:szCs w:val="18"/>
        </w:rPr>
        <w:t>Załącznik nr 9A</w:t>
      </w:r>
    </w:p>
    <w:tbl>
      <w:tblPr>
        <w:tblW w:w="0" w:type="auto"/>
        <w:tblInd w:w="-654" w:type="dxa"/>
        <w:tblCellMar>
          <w:left w:w="0" w:type="dxa"/>
          <w:right w:w="0" w:type="dxa"/>
        </w:tblCellMar>
        <w:tblLook w:val="0000"/>
      </w:tblPr>
      <w:tblGrid>
        <w:gridCol w:w="473"/>
        <w:gridCol w:w="1526"/>
        <w:gridCol w:w="5210"/>
        <w:gridCol w:w="259"/>
        <w:gridCol w:w="500"/>
        <w:gridCol w:w="1097"/>
        <w:gridCol w:w="660"/>
        <w:gridCol w:w="1"/>
      </w:tblGrid>
      <w:tr w:rsidR="00D72C66" w:rsidTr="00DA56F4">
        <w:trPr>
          <w:trHeight w:val="549"/>
        </w:trPr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KOSZTORYS</w:t>
            </w:r>
            <w:r w:rsidR="006C5D5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OFERTOWY</w:t>
            </w:r>
          </w:p>
        </w:tc>
      </w:tr>
      <w:tr w:rsidR="00D72C66" w:rsidTr="00DA56F4">
        <w:trPr>
          <w:gridAfter w:val="1"/>
          <w:trHeight w:val="450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81ABB" w:rsidRDefault="00D72C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Nazwa zadania:                                          Budowa chodnika w ul. Panieńskiej w Chełmnie </w:t>
            </w:r>
          </w:p>
          <w:p w:rsidR="00D72C66" w:rsidRDefault="00181ABB" w:rsidP="00181ABB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Część I</w:t>
            </w:r>
          </w:p>
        </w:tc>
      </w:tr>
      <w:tr w:rsidR="00D72C66" w:rsidTr="00DA56F4">
        <w:trPr>
          <w:gridAfter w:val="1"/>
          <w:trHeight w:val="441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cantSplit/>
          <w:trHeight w:val="300"/>
        </w:trPr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Podstawy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Element scalony - rodzaj robót                                                                                                    Szczegółowy opis robót i obliczenie ich ilości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Jm</w:t>
            </w:r>
            <w:proofErr w:type="spellEnd"/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Cena jednostkowa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Wartość</w:t>
            </w:r>
          </w:p>
        </w:tc>
      </w:tr>
      <w:tr w:rsidR="00D72C66" w:rsidTr="00DA56F4">
        <w:trPr>
          <w:gridAfter w:val="1"/>
          <w:cantSplit/>
          <w:trHeight w:val="28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cantSplit/>
          <w:trHeight w:val="285"/>
        </w:trPr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single" w:sz="4" w:space="0" w:color="auto"/>
              <w:bottom w:val="nil"/>
              <w:right w:val="double" w:sz="6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24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D72C66" w:rsidTr="00DA56F4">
        <w:trPr>
          <w:gridAfter w:val="1"/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33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PRZYGOTOWAWCZE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99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ODTWORZENIE (WYZNACZENIE) TRASY I PUNKTÓW WYSOKOŚCIOWYCH.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Odtworzenie trasy i punktów wysokościowych w terenie równinnym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01.02.01</w:t>
            </w:r>
          </w:p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45112000-5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ZDJĘCIE WARSTWY ZIEMI URODZAJNEJ (HUMUSU).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ziemne i wykopaliskowe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Podcięcie gałęzi drzew z wywozem i utylizacją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Karczowanie krzaków i poszycia z wywozem i utylizacją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ha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0,0014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Oczyszczenie terenu po karczowaniu z wywozem na wysypisko i utylizacją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25,0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01.02.02</w:t>
            </w:r>
          </w:p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45112000-5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ZDJĘCIE WARSTWY ZIEMI URODZAJNEJ (HUMUSU).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ziemne i wykopaliskowe.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Mechaniczne usunięcie warstwy ziemi urodzajnej (humusu) grubość 15 cm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odwozem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na wysypisko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40,4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01.02.04</w:t>
            </w:r>
          </w:p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45111000-8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ROZBIÓRKA ELEMENTÓW DRÓG, OGRODZEŃ I PRZEPUSTÓW</w:t>
            </w:r>
          </w:p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rozbiórek, przygotowania oraz oczyszczenia terenu pod budowę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nawierzchni betonowej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13,5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nawierzchni z kostki betonowej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8,5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Rozebranie krawężników betonowych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5,3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Przestawienie znaków drogowych poza nawierzchnie chodnika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szt.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61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Wywiezienie gruzu z rozbiórek na składowisko Wykonawcy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sz w:val="16"/>
                <w:szCs w:val="16"/>
              </w:rPr>
              <w:t>3,4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ROBOTY ZIEMNE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7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45112000-5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WYKONANIE WYKOPÓW W GRUNTACH I-V KATEGORII.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ziemne i wykopaliskowe.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583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2.1.1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wykopów w gruntach kat. III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odwozem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na wysypisko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 w:rsidP="006C5D5B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69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02.03.01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45112000-5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WYKONANIE NASYPÓW.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ziemne i wykopaliskowe.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542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Formowanie i zagęszczanie nasypów wraz z pozyskaniem i transportem gruntu z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dokopu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536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Plantowanie (obrobienie na czysto) skarp i korony nasypów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536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03.00.00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ODWODNIENIE KORPUSU DROGOWEGO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PODBUDOWY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1005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04.01.01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PROFILOWANIE I ZAGĘSZCZANIE PODŁOŻA.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46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Profilowanie i zagęszczenie podłoża pod warstwy konstrukcyjne nawierzchni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100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04.02.01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WARSTWY ODSĄCZAJĄCE I ODCINAJĄCE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warstwy podsypki z piasku  gr.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4.2.2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warstwy podsypki z piasku  gr. 10cm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04.02.02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PODBUDOWA Z KRUSZYWA ŁAMANEGO STABILIZOWANEGO MECHANICZNIE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4.4.1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podbudowy pomocniczej z kruszywa łamanego 0/31,5 mm stabilizowanego mechanicznie: grubość warstwy 15 cm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07.05.01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BARIERY OCHRONNE STALOWE.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7.4.1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poręczy z rur stalowych w segmentach po 1,5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300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08.00.00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ELEMENTY ULIC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08.01.02</w:t>
            </w:r>
          </w:p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KRAWĘŻNIKI BETONOWE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krawężników betonowych o wymiarach 15x30 cm z wykonaniem ław betonowych z betonu C12/15 na podsypce cementowo-piaskowej 1:4 gr. 5cm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804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krawężników betonowych najazdowych o wymiarach 15x22cm z wykonaniem ław betonowych z betonu C12/15 na podsypce cementowo-piaskowej 1:4 gr. 5cm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100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08.02.02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NAWIERZCHNIA Z BRUKOWEJ KOSTKI BETONOWEJ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br/>
              <w:t>CPV: Roboty w zakresie konstruowania, fundamentowania oraz wykonywania nawierzchni autostrad, dróg.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nawierzchni chodników z kostki brukowej betonowej szarej, gr. 8 cm na podsypce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cem.-piaskowej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1:4 gr. 4 cm z wypełnieniem spoin piaskiem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nawierzchni zjazdów  z kostki brukowej betonowej, gr. 8 cm w kolorze czerwonym na podsypce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cem.-piaskowej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1:4 gr. 4 cm z wypełnieniem spoin piaskiem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8.3.3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Wykonanie nawierzchni schodów z kostki brukowej betonowej szarej, gr. 8 cm na podsypce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cem.-piaskowej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1:4 gr. 4 cm z wypełnieniem spoin piaskiem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ścieków pochodnikowych z elementów prefabrykowanych 0,5x05 m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08.03.01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BETONOWE OBRZEŻA CHODNIKOWE.</w:t>
            </w:r>
          </w:p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obrzeży betonowych o wymiarach 30x8 cm na podsypce piaskowej gr. 5 cm, spoiny wypełnione zaprawą cementową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Ustawienie obrzeży betonowych o wymiarach 30x8 cm na podsypce piaskowej gr. 5 cm, spoiny wypełnione zaprawą cementową (schody)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09.00.00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ZIELEŃ DROGOWA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09.01.01</w:t>
            </w:r>
          </w:p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77211600-8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ZIELEŃ DROGOWA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Trawniki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umocnienia skarpy poprzez rozścielenie humusu gr. 5 cm oraz obsianie trawą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  <w:r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194,0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INNE ROBOTY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D 10.12.02</w:t>
            </w:r>
          </w:p>
          <w:p w:rsidR="00D72C66" w:rsidRDefault="00D72C6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45231400-8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Rury ochronne</w:t>
            </w:r>
          </w:p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CPV: układanie rur ochronnych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769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Ułożenie rur ochronnych na istniejących sieciach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12,5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525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GG.00.12.01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GEODEZYJNA DOKUMENTACJA POWYKONAWCZA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1072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nil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GG.00.12.01                               45233000-9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GEODEZYJNA DOKUMENTACJA POWYKONAWCZA                                                               CPV: Roboty w zakresie konstruowania, fundamentowania oraz wykonywania nawierzchni autostrad, dróg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jc w:val="right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D72C66" w:rsidTr="00DA56F4">
        <w:trPr>
          <w:gridAfter w:val="1"/>
          <w:trHeight w:val="651"/>
        </w:trPr>
        <w:tc>
          <w:tcPr>
            <w:tcW w:w="0" w:type="auto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12.1.1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</w:tcPr>
          <w:p w:rsidR="00D72C66" w:rsidRDefault="00D72C66">
            <w:pPr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Wykonanie robót pomiarowych dla inwentaryzacji powykonawczej wraz z wykonaniem  mapy powykonawczej i włączeniem jej do zasobów geodezyjnych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noWrap/>
            <w:vAlign w:val="center"/>
          </w:tcPr>
          <w:p w:rsidR="00D72C66" w:rsidRDefault="00D72C66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km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nil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D72C66" w:rsidRDefault="00D72C66" w:rsidP="006C5D5B">
            <w:pPr>
              <w:jc w:val="center"/>
              <w:rPr>
                <w:rFonts w:ascii="Arial" w:eastAsia="Arial Unicode MS" w:hAnsi="Arial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5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 w:rsidP="006C5D5B">
            <w:pPr>
              <w:rPr>
                <w:rFonts w:ascii="Arial" w:eastAsia="Arial Unicode MS" w:hAnsi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rPr>
                <w:rFonts w:ascii="Arial Unicode MS"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jc w:val="center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2C66" w:rsidRDefault="00D72C66">
            <w:pPr>
              <w:rPr>
                <w:rFonts w:eastAsia="Arial Unicode MS"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270"/>
        </w:trPr>
        <w:tc>
          <w:tcPr>
            <w:tcW w:w="0" w:type="auto"/>
            <w:gridSpan w:val="6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72C66" w:rsidRDefault="00D72C66" w:rsidP="002062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Razem wartość netto</w:t>
            </w:r>
          </w:p>
        </w:tc>
        <w:tc>
          <w:tcPr>
            <w:tcW w:w="0" w:type="auto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</w:tcPr>
          <w:p w:rsidR="00D72C66" w:rsidRDefault="00D72C66" w:rsidP="00E0220F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184"/>
        </w:trPr>
        <w:tc>
          <w:tcPr>
            <w:tcW w:w="0" w:type="auto"/>
            <w:gridSpan w:val="6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72C66" w:rsidRDefault="00D72C66" w:rsidP="002062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270"/>
        </w:trPr>
        <w:tc>
          <w:tcPr>
            <w:tcW w:w="0" w:type="auto"/>
            <w:gridSpan w:val="6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72C66" w:rsidRDefault="00D72C66" w:rsidP="002062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VAT 23%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</w:tcPr>
          <w:p w:rsidR="00D72C66" w:rsidRDefault="00D72C66" w:rsidP="006C5D5B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184"/>
        </w:trPr>
        <w:tc>
          <w:tcPr>
            <w:tcW w:w="0" w:type="auto"/>
            <w:gridSpan w:val="6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72C66" w:rsidRDefault="00D72C66" w:rsidP="002062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</w:tcPr>
          <w:p w:rsidR="00D72C66" w:rsidRDefault="00D72C66">
            <w:pPr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trHeight w:val="270"/>
        </w:trPr>
        <w:tc>
          <w:tcPr>
            <w:tcW w:w="0" w:type="auto"/>
            <w:gridSpan w:val="6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72C66" w:rsidRDefault="00D72C66" w:rsidP="00206288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Razem wartość brutto</w:t>
            </w:r>
          </w:p>
        </w:tc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noWrap/>
          </w:tcPr>
          <w:p w:rsidR="00D72C66" w:rsidRDefault="00D72C66">
            <w:pPr>
              <w:jc w:val="right"/>
              <w:rPr>
                <w:rFonts w:ascii="Arial" w:eastAsia="Arial Unicode MS" w:hAnsi="Arial"/>
                <w:b/>
                <w:bCs/>
                <w:sz w:val="16"/>
                <w:szCs w:val="16"/>
              </w:rPr>
            </w:pPr>
          </w:p>
        </w:tc>
      </w:tr>
      <w:tr w:rsidR="00D72C66" w:rsidTr="00DA56F4">
        <w:trPr>
          <w:gridAfter w:val="1"/>
          <w:cantSplit/>
          <w:trHeight w:val="276"/>
        </w:trPr>
        <w:tc>
          <w:tcPr>
            <w:tcW w:w="0" w:type="auto"/>
            <w:gridSpan w:val="6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D72C66" w:rsidRDefault="00D72C66">
            <w:pPr>
              <w:rPr>
                <w:rFonts w:eastAsia="Arial Unicode MS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</w:tcPr>
          <w:p w:rsidR="00D72C66" w:rsidRDefault="00D72C66">
            <w:pPr>
              <w:rPr>
                <w:rFonts w:ascii="Arial Unicode MS" w:eastAsia="Arial Unicode MS"/>
                <w:b/>
                <w:bCs/>
                <w:sz w:val="28"/>
                <w:szCs w:val="28"/>
              </w:rPr>
            </w:pPr>
          </w:p>
        </w:tc>
      </w:tr>
    </w:tbl>
    <w:p w:rsidR="00D72C66" w:rsidRDefault="00D72C66"/>
    <w:p w:rsidR="00DA56F4" w:rsidRDefault="00DA56F4"/>
    <w:sectPr w:rsidR="00DA56F4" w:rsidSect="00D72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2C66"/>
    <w:rsid w:val="000508C4"/>
    <w:rsid w:val="001301E5"/>
    <w:rsid w:val="00181ABB"/>
    <w:rsid w:val="00206288"/>
    <w:rsid w:val="002B5C15"/>
    <w:rsid w:val="006C5D5B"/>
    <w:rsid w:val="00917871"/>
    <w:rsid w:val="00C431A2"/>
    <w:rsid w:val="00D72C66"/>
    <w:rsid w:val="00DA56F4"/>
    <w:rsid w:val="00E0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31A2"/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nt5">
    <w:name w:val="font5"/>
    <w:basedOn w:val="Normalny"/>
    <w:uiPriority w:val="99"/>
    <w:rsid w:val="00C431A2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2AD80E-B3C2-4F03-80BC-726FD027A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842</Words>
  <Characters>5309</Characters>
  <Application>Microsoft Office Word</Application>
  <DocSecurity>0</DocSecurity>
  <Lines>44</Lines>
  <Paragraphs>12</Paragraphs>
  <ScaleCrop>false</ScaleCrop>
  <Company>Urząd Miasta w Chełmnie</Company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KOSZTORYS INWESTORSKI</dc:title>
  <dc:subject/>
  <dc:creator> </dc:creator>
  <cp:keywords/>
  <dc:description/>
  <cp:lastModifiedBy>JoannaB</cp:lastModifiedBy>
  <cp:revision>8</cp:revision>
  <dcterms:created xsi:type="dcterms:W3CDTF">2015-09-01T08:47:00Z</dcterms:created>
  <dcterms:modified xsi:type="dcterms:W3CDTF">2015-09-22T07:25:00Z</dcterms:modified>
</cp:coreProperties>
</file>